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9D" w:rsidRPr="00E05A41" w:rsidRDefault="0072079D" w:rsidP="0072079D">
      <w:pPr>
        <w:pStyle w:val="IASBDateSection"/>
      </w:pPr>
      <w:r>
        <w:t>March 2023</w:t>
      </w:r>
      <w:r w:rsidRPr="00E05A41">
        <w:tab/>
        <w:t>7:190-AP1</w:t>
      </w:r>
    </w:p>
    <w:p w:rsidR="0072079D" w:rsidRDefault="0072079D" w:rsidP="0072079D">
      <w:pPr>
        <w:pStyle w:val="IASBBodyText"/>
      </w:pPr>
    </w:p>
    <w:p w:rsidR="0072079D" w:rsidRPr="00E05A41" w:rsidRDefault="0072079D" w:rsidP="0072079D">
      <w:pPr>
        <w:pStyle w:val="IASBHeading1"/>
      </w:pPr>
      <w:r w:rsidRPr="00E05A41">
        <w:t>Students</w:t>
      </w:r>
    </w:p>
    <w:p w:rsidR="0072079D" w:rsidRPr="00E05A41" w:rsidRDefault="0072079D" w:rsidP="0072079D">
      <w:pPr>
        <w:pStyle w:val="IASBHeading2"/>
      </w:pPr>
      <w:r w:rsidRPr="00E05A41">
        <w:t>Student Handbook - Hazing Prohibited</w:t>
      </w:r>
      <w:r w:rsidRPr="00E05A41">
        <w:rPr>
          <w:rStyle w:val="IASBFootnoteReferenceNumberSpace"/>
        </w:rPr>
        <w:t xml:space="preserve"> </w:t>
      </w:r>
    </w:p>
    <w:p w:rsidR="0072079D" w:rsidRPr="00E05A41" w:rsidRDefault="0072079D" w:rsidP="0072079D">
      <w:pPr>
        <w:pStyle w:val="IASBBodyText"/>
      </w:pPr>
      <w:r w:rsidRPr="00E05A41">
        <w:t xml:space="preserve">Soliciting, encouraging, aiding, or engaging in hazing, no matter when or where it occurs, is prohibited. </w:t>
      </w:r>
      <w:r w:rsidRPr="00E05A41">
        <w:rPr>
          <w:rStyle w:val="IASBItalic"/>
        </w:rPr>
        <w:t>Hazing</w:t>
      </w:r>
      <w:r w:rsidRPr="00E05A41">
        <w:t xml:space="preserve"> means any intentional, knowing, or reckless act directed to or required of a student for the purpose of being initiated into, affiliating with, holding office in, or maintaining membership in any group, organization, club, or athletic team whose members are or include other students. </w:t>
      </w:r>
    </w:p>
    <w:p w:rsidR="0072079D" w:rsidRPr="00E05A41" w:rsidRDefault="0072079D" w:rsidP="0072079D">
      <w:pPr>
        <w:pStyle w:val="IASBBodyText"/>
      </w:pPr>
      <w:r w:rsidRPr="00E05A41">
        <w:t>Students engaging in hazing will be subject to one or more of the following disciplinary actions:</w:t>
      </w:r>
    </w:p>
    <w:p w:rsidR="0072079D" w:rsidRPr="00E05A41" w:rsidRDefault="0072079D" w:rsidP="0072079D">
      <w:pPr>
        <w:pStyle w:val="IASBListNumber"/>
        <w:numPr>
          <w:ilvl w:val="0"/>
          <w:numId w:val="3"/>
        </w:numPr>
      </w:pPr>
      <w:r w:rsidRPr="00E05A41">
        <w:t>Removal from the extracurricular activities,</w:t>
      </w:r>
    </w:p>
    <w:p w:rsidR="0072079D" w:rsidRPr="00E05A41" w:rsidRDefault="0072079D" w:rsidP="0072079D">
      <w:pPr>
        <w:pStyle w:val="IASBListNumber"/>
        <w:numPr>
          <w:ilvl w:val="0"/>
          <w:numId w:val="3"/>
        </w:numPr>
      </w:pPr>
      <w:r w:rsidRPr="00E05A41">
        <w:t>Conference with parents/guardians, and/or</w:t>
      </w:r>
    </w:p>
    <w:p w:rsidR="0072079D" w:rsidRPr="00E05A41" w:rsidRDefault="0072079D" w:rsidP="0072079D">
      <w:pPr>
        <w:pStyle w:val="IASBListNumber"/>
        <w:numPr>
          <w:ilvl w:val="0"/>
          <w:numId w:val="3"/>
        </w:numPr>
      </w:pPr>
      <w:r w:rsidRPr="00E05A41">
        <w:t>Referral to appropriate law enforcement agency.</w:t>
      </w:r>
    </w:p>
    <w:p w:rsidR="0072079D" w:rsidRPr="00E05A41" w:rsidRDefault="0072079D" w:rsidP="0072079D">
      <w:pPr>
        <w:pStyle w:val="IASBBodyText"/>
      </w:pPr>
      <w:proofErr w:type="gramStart"/>
      <w:r w:rsidRPr="00E05A41">
        <w:t>Students engaging in hazing that endangers</w:t>
      </w:r>
      <w:proofErr w:type="gramEnd"/>
      <w:r w:rsidRPr="00E05A41">
        <w:t xml:space="preserve"> the mental or physical health or safety of another person may also be subject to:</w:t>
      </w:r>
    </w:p>
    <w:p w:rsidR="0072079D" w:rsidRPr="00E05A41" w:rsidRDefault="0072079D" w:rsidP="0072079D">
      <w:pPr>
        <w:pStyle w:val="ListNumber"/>
        <w:numPr>
          <w:ilvl w:val="0"/>
          <w:numId w:val="2"/>
        </w:numPr>
      </w:pPr>
      <w:r w:rsidRPr="00E05A41">
        <w:t xml:space="preserve">Suspension for up to 10 days, and/or </w:t>
      </w:r>
    </w:p>
    <w:p w:rsidR="00F77CA5" w:rsidRDefault="0072079D" w:rsidP="0072079D">
      <w:pPr>
        <w:pStyle w:val="IASBListNumber"/>
        <w:numPr>
          <w:ilvl w:val="0"/>
          <w:numId w:val="3"/>
        </w:numPr>
        <w:jc w:val="left"/>
      </w:pPr>
      <w:r w:rsidRPr="00E05A41">
        <w:t>Expulsion for the remainder of the school term.</w:t>
      </w:r>
    </w:p>
    <w:sectPr w:rsidR="00F77CA5" w:rsidSect="00F77CA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96B" w:rsidRDefault="00A3696B" w:rsidP="00A10058">
      <w:r>
        <w:separator/>
      </w:r>
    </w:p>
  </w:endnote>
  <w:endnote w:type="continuationSeparator" w:id="0">
    <w:p w:rsidR="00A3696B" w:rsidRDefault="00A3696B" w:rsidP="00A10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79D" w:rsidRDefault="0072079D" w:rsidP="0005662A">
    <w:pPr>
      <w:pStyle w:val="IASBFooter"/>
    </w:pPr>
  </w:p>
  <w:p w:rsidR="0072079D" w:rsidRPr="006A595C" w:rsidRDefault="0072079D" w:rsidP="0005662A">
    <w:pPr>
      <w:pStyle w:val="IASBFooter"/>
    </w:pPr>
    <w:r>
      <w:t>7:190-AP1</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96B" w:rsidRDefault="00A3696B" w:rsidP="00A10058">
      <w:r>
        <w:separator/>
      </w:r>
    </w:p>
  </w:footnote>
  <w:footnote w:type="continuationSeparator" w:id="0">
    <w:p w:rsidR="00A3696B" w:rsidRDefault="00A3696B" w:rsidP="00A10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9201C"/>
    <w:multiLevelType w:val="hybridMultilevel"/>
    <w:tmpl w:val="CB8091DA"/>
    <w:lvl w:ilvl="0" w:tplc="905C7E8A">
      <w:start w:val="1"/>
      <w:numFmt w:val="decimal"/>
      <w:pStyle w:val="ListNumber"/>
      <w:lvlText w:val="%1."/>
      <w:lvlJc w:val="left"/>
      <w:pPr>
        <w:ind w:left="720" w:hanging="360"/>
      </w:pPr>
      <w:rPr>
        <w:rFonts w:hint="default"/>
      </w:rPr>
    </w:lvl>
    <w:lvl w:ilvl="1" w:tplc="1C08DA52">
      <w:start w:val="1"/>
      <w:numFmt w:val="lowerLetter"/>
      <w:lvlText w:val="%2."/>
      <w:lvlJc w:val="left"/>
      <w:pPr>
        <w:ind w:left="1440" w:hanging="360"/>
      </w:pPr>
    </w:lvl>
    <w:lvl w:ilvl="2" w:tplc="2B2A3B8A">
      <w:start w:val="1"/>
      <w:numFmt w:val="lowerRoman"/>
      <w:lvlText w:val="%3."/>
      <w:lvlJc w:val="right"/>
      <w:pPr>
        <w:ind w:left="2160" w:hanging="180"/>
      </w:pPr>
    </w:lvl>
    <w:lvl w:ilvl="3" w:tplc="79B80B62">
      <w:start w:val="1"/>
      <w:numFmt w:val="decimal"/>
      <w:lvlText w:val="%4."/>
      <w:lvlJc w:val="left"/>
      <w:pPr>
        <w:ind w:left="2880" w:hanging="360"/>
      </w:pPr>
    </w:lvl>
    <w:lvl w:ilvl="4" w:tplc="F75417B4" w:tentative="1">
      <w:start w:val="1"/>
      <w:numFmt w:val="lowerLetter"/>
      <w:lvlText w:val="%5."/>
      <w:lvlJc w:val="left"/>
      <w:pPr>
        <w:ind w:left="3600" w:hanging="360"/>
      </w:pPr>
    </w:lvl>
    <w:lvl w:ilvl="5" w:tplc="D5300DAC" w:tentative="1">
      <w:start w:val="1"/>
      <w:numFmt w:val="lowerRoman"/>
      <w:lvlText w:val="%6."/>
      <w:lvlJc w:val="right"/>
      <w:pPr>
        <w:ind w:left="4320" w:hanging="180"/>
      </w:pPr>
    </w:lvl>
    <w:lvl w:ilvl="6" w:tplc="F4366484" w:tentative="1">
      <w:start w:val="1"/>
      <w:numFmt w:val="decimal"/>
      <w:lvlText w:val="%7."/>
      <w:lvlJc w:val="left"/>
      <w:pPr>
        <w:ind w:left="5040" w:hanging="360"/>
      </w:pPr>
    </w:lvl>
    <w:lvl w:ilvl="7" w:tplc="AE42A76A" w:tentative="1">
      <w:start w:val="1"/>
      <w:numFmt w:val="lowerLetter"/>
      <w:lvlText w:val="%8."/>
      <w:lvlJc w:val="left"/>
      <w:pPr>
        <w:ind w:left="5760" w:hanging="360"/>
      </w:pPr>
    </w:lvl>
    <w:lvl w:ilvl="8" w:tplc="0C9AB4F0" w:tentative="1">
      <w:start w:val="1"/>
      <w:numFmt w:val="lowerRoman"/>
      <w:lvlText w:val="%9."/>
      <w:lvlJc w:val="right"/>
      <w:pPr>
        <w:ind w:left="6480" w:hanging="180"/>
      </w:pPr>
    </w:lvl>
  </w:abstractNum>
  <w:abstractNum w:abstractNumId="1">
    <w:nsid w:val="7D11E049"/>
    <w:multiLevelType w:val="hybridMultilevel"/>
    <w:tmpl w:val="F17A70D8"/>
    <w:lvl w:ilvl="0" w:tplc="8E02843A">
      <w:start w:val="1"/>
      <w:numFmt w:val="decimal"/>
      <w:pStyle w:val="ListNumber11"/>
      <w:lvlText w:val="%1."/>
      <w:lvlJc w:val="left"/>
      <w:pPr>
        <w:ind w:left="720" w:hanging="360"/>
      </w:pPr>
      <w:rPr>
        <w:rFonts w:hint="default"/>
      </w:rPr>
    </w:lvl>
    <w:lvl w:ilvl="1" w:tplc="18A6F2A2">
      <w:start w:val="1"/>
      <w:numFmt w:val="lowerLetter"/>
      <w:lvlText w:val="%2."/>
      <w:lvlJc w:val="left"/>
      <w:pPr>
        <w:ind w:left="1440" w:hanging="360"/>
      </w:pPr>
    </w:lvl>
    <w:lvl w:ilvl="2" w:tplc="B8B480F8">
      <w:start w:val="1"/>
      <w:numFmt w:val="lowerRoman"/>
      <w:lvlText w:val="%3."/>
      <w:lvlJc w:val="right"/>
      <w:pPr>
        <w:ind w:left="2160" w:hanging="180"/>
      </w:pPr>
    </w:lvl>
    <w:lvl w:ilvl="3" w:tplc="28522D6A" w:tentative="1">
      <w:start w:val="1"/>
      <w:numFmt w:val="decimal"/>
      <w:lvlText w:val="%4."/>
      <w:lvlJc w:val="left"/>
      <w:pPr>
        <w:ind w:left="2880" w:hanging="360"/>
      </w:pPr>
    </w:lvl>
    <w:lvl w:ilvl="4" w:tplc="BEB26920" w:tentative="1">
      <w:start w:val="1"/>
      <w:numFmt w:val="lowerLetter"/>
      <w:lvlText w:val="%5."/>
      <w:lvlJc w:val="left"/>
      <w:pPr>
        <w:ind w:left="3600" w:hanging="360"/>
      </w:pPr>
    </w:lvl>
    <w:lvl w:ilvl="5" w:tplc="5CC68AF0" w:tentative="1">
      <w:start w:val="1"/>
      <w:numFmt w:val="lowerRoman"/>
      <w:lvlText w:val="%6."/>
      <w:lvlJc w:val="right"/>
      <w:pPr>
        <w:ind w:left="4320" w:hanging="180"/>
      </w:pPr>
    </w:lvl>
    <w:lvl w:ilvl="6" w:tplc="96CA647E" w:tentative="1">
      <w:start w:val="1"/>
      <w:numFmt w:val="decimal"/>
      <w:lvlText w:val="%7."/>
      <w:lvlJc w:val="left"/>
      <w:pPr>
        <w:ind w:left="5040" w:hanging="360"/>
      </w:pPr>
    </w:lvl>
    <w:lvl w:ilvl="7" w:tplc="A70E5FBC" w:tentative="1">
      <w:start w:val="1"/>
      <w:numFmt w:val="lowerLetter"/>
      <w:lvlText w:val="%8."/>
      <w:lvlJc w:val="left"/>
      <w:pPr>
        <w:ind w:left="5760" w:hanging="360"/>
      </w:pPr>
    </w:lvl>
    <w:lvl w:ilvl="8" w:tplc="0EBE0DAC"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24E9"/>
    <w:rsid w:val="00080B03"/>
    <w:rsid w:val="001324F2"/>
    <w:rsid w:val="002A68F3"/>
    <w:rsid w:val="005406B6"/>
    <w:rsid w:val="0069233D"/>
    <w:rsid w:val="0072079D"/>
    <w:rsid w:val="00775828"/>
    <w:rsid w:val="00823A29"/>
    <w:rsid w:val="00A10058"/>
    <w:rsid w:val="00A3696B"/>
    <w:rsid w:val="00B624E9"/>
    <w:rsid w:val="00BF483A"/>
    <w:rsid w:val="00CE63A8"/>
    <w:rsid w:val="00F77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7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079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IASBDateSection"/>
    <w:qFormat/>
    <w:rsid w:val="0072079D"/>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customStyle="1" w:styleId="IASBDateSection">
    <w:name w:val="IASB Date/Section"/>
    <w:basedOn w:val="Normal"/>
    <w:qFormat/>
    <w:rsid w:val="0072079D"/>
    <w:pPr>
      <w:pBdr>
        <w:bottom w:val="single" w:sz="4" w:space="1" w:color="auto"/>
      </w:pBdr>
      <w:tabs>
        <w:tab w:val="right" w:pos="9000"/>
      </w:tabs>
      <w:jc w:val="both"/>
    </w:pPr>
    <w:rPr>
      <w:rFonts w:eastAsiaTheme="minorHAnsi"/>
      <w:sz w:val="22"/>
      <w:szCs w:val="22"/>
    </w:rPr>
  </w:style>
  <w:style w:type="paragraph" w:styleId="ListNumber">
    <w:name w:val="List Number"/>
    <w:basedOn w:val="Normal"/>
    <w:semiHidden/>
    <w:rsid w:val="0072079D"/>
    <w:pPr>
      <w:numPr>
        <w:numId w:val="1"/>
      </w:numPr>
      <w:jc w:val="both"/>
    </w:pPr>
    <w:rPr>
      <w:kern w:val="28"/>
      <w:sz w:val="22"/>
      <w:szCs w:val="20"/>
    </w:rPr>
  </w:style>
  <w:style w:type="paragraph" w:customStyle="1" w:styleId="IASBListNumber">
    <w:name w:val="IASB List Number"/>
    <w:basedOn w:val="ListNumber"/>
    <w:qFormat/>
    <w:rsid w:val="0072079D"/>
  </w:style>
  <w:style w:type="paragraph" w:customStyle="1" w:styleId="IASBHeading1">
    <w:name w:val="IASB Heading 1"/>
    <w:basedOn w:val="Heading1"/>
    <w:qFormat/>
    <w:rsid w:val="0072079D"/>
    <w:pPr>
      <w:keepLines w:val="0"/>
      <w:spacing w:before="120" w:after="120"/>
      <w:jc w:val="center"/>
    </w:pPr>
    <w:rPr>
      <w:rFonts w:ascii="Arial" w:eastAsia="Times New Roman" w:hAnsi="Arial" w:cs="Times New Roman"/>
      <w:bCs w:val="0"/>
      <w:color w:val="auto"/>
      <w:kern w:val="28"/>
      <w:szCs w:val="20"/>
      <w:u w:val="single"/>
    </w:rPr>
  </w:style>
  <w:style w:type="paragraph" w:customStyle="1" w:styleId="IASBHeading2">
    <w:name w:val="IASB Heading 2"/>
    <w:basedOn w:val="Heading2"/>
    <w:qFormat/>
    <w:rsid w:val="0072079D"/>
    <w:pPr>
      <w:keepLines w:val="0"/>
      <w:spacing w:before="120" w:after="120"/>
      <w:jc w:val="both"/>
    </w:pPr>
    <w:rPr>
      <w:rFonts w:ascii="Arial" w:eastAsia="Times New Roman" w:hAnsi="Arial" w:cs="Times New Roman"/>
      <w:bCs w:val="0"/>
      <w:color w:val="auto"/>
      <w:kern w:val="28"/>
      <w:sz w:val="22"/>
      <w:szCs w:val="20"/>
      <w:u w:val="single"/>
    </w:rPr>
  </w:style>
  <w:style w:type="paragraph" w:customStyle="1" w:styleId="IASBBodyText">
    <w:name w:val="IASB Body Text"/>
    <w:basedOn w:val="BodyText"/>
    <w:qFormat/>
    <w:rsid w:val="0072079D"/>
    <w:pPr>
      <w:spacing w:before="60" w:after="60"/>
      <w:jc w:val="both"/>
    </w:pPr>
    <w:rPr>
      <w:kern w:val="28"/>
      <w:sz w:val="22"/>
      <w:szCs w:val="20"/>
    </w:rPr>
  </w:style>
  <w:style w:type="character" w:customStyle="1" w:styleId="IASBItalic">
    <w:name w:val="IASB Italic"/>
    <w:basedOn w:val="DefaultParagraphFont"/>
    <w:uiPriority w:val="1"/>
    <w:qFormat/>
    <w:rsid w:val="0072079D"/>
    <w:rPr>
      <w:i/>
    </w:rPr>
  </w:style>
  <w:style w:type="character" w:customStyle="1" w:styleId="IASBFootnoteReferenceNumberSpace">
    <w:name w:val="IASB Footnote Reference Number Space"/>
    <w:basedOn w:val="DefaultParagraphFont"/>
    <w:uiPriority w:val="1"/>
    <w:qFormat/>
    <w:rsid w:val="0072079D"/>
    <w:rPr>
      <w:b w:val="0"/>
      <w:bCs/>
      <w:u w:val="none"/>
    </w:rPr>
  </w:style>
  <w:style w:type="paragraph" w:customStyle="1" w:styleId="ListNumber11">
    <w:name w:val="List Number_11"/>
    <w:basedOn w:val="Normal"/>
    <w:semiHidden/>
    <w:rsid w:val="0072079D"/>
    <w:pPr>
      <w:numPr>
        <w:numId w:val="2"/>
      </w:numPr>
      <w:jc w:val="both"/>
    </w:pPr>
    <w:rPr>
      <w:kern w:val="28"/>
      <w:sz w:val="22"/>
      <w:szCs w:val="20"/>
    </w:rPr>
  </w:style>
  <w:style w:type="paragraph" w:styleId="Footer">
    <w:name w:val="footer"/>
    <w:basedOn w:val="Normal"/>
    <w:link w:val="FooterChar"/>
    <w:uiPriority w:val="99"/>
    <w:semiHidden/>
    <w:unhideWhenUsed/>
    <w:rsid w:val="0072079D"/>
    <w:pPr>
      <w:tabs>
        <w:tab w:val="center" w:pos="4680"/>
        <w:tab w:val="right" w:pos="9360"/>
      </w:tabs>
    </w:pPr>
  </w:style>
  <w:style w:type="character" w:customStyle="1" w:styleId="FooterChar">
    <w:name w:val="Footer Char"/>
    <w:basedOn w:val="DefaultParagraphFont"/>
    <w:link w:val="Footer"/>
    <w:uiPriority w:val="99"/>
    <w:semiHidden/>
    <w:rsid w:val="0072079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07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2079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72079D"/>
    <w:pPr>
      <w:spacing w:after="120"/>
    </w:pPr>
  </w:style>
  <w:style w:type="character" w:customStyle="1" w:styleId="BodyTextChar">
    <w:name w:val="Body Text Char"/>
    <w:basedOn w:val="DefaultParagraphFont"/>
    <w:link w:val="BodyText"/>
    <w:uiPriority w:val="99"/>
    <w:semiHidden/>
    <w:rsid w:val="0072079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84F5C-5C22-4575-84E0-458E7F9A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2023-06-02T15:19:00Z</dcterms:created>
  <dcterms:modified xsi:type="dcterms:W3CDTF">2023-06-02T15:19:00Z</dcterms:modified>
</cp:coreProperties>
</file>