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F6168B0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E30BA">
        <w:rPr>
          <w:rFonts w:asciiTheme="minorHAnsi" w:hAnsiTheme="minorHAnsi" w:cstheme="minorHAnsi"/>
          <w:i/>
          <w:iCs/>
          <w:sz w:val="16"/>
          <w:szCs w:val="16"/>
        </w:rPr>
        <w:t>Dec</w:t>
      </w:r>
      <w:r w:rsidR="0023757A">
        <w:rPr>
          <w:rFonts w:asciiTheme="minorHAnsi" w:hAnsiTheme="minorHAnsi" w:cstheme="minorHAnsi"/>
          <w:i/>
          <w:iCs/>
          <w:sz w:val="16"/>
          <w:szCs w:val="16"/>
        </w:rPr>
        <w:t>ember</w:t>
      </w:r>
      <w:r w:rsidR="005E30BA">
        <w:rPr>
          <w:rFonts w:asciiTheme="minorHAnsi" w:hAnsiTheme="minorHAnsi" w:cstheme="minorHAnsi"/>
          <w:i/>
          <w:iCs/>
          <w:sz w:val="16"/>
          <w:szCs w:val="16"/>
        </w:rPr>
        <w:t>14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41A04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CA691D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64239AAE" w14:textId="77777777" w:rsidR="0062773D" w:rsidRPr="00CA691D" w:rsidRDefault="0062773D" w:rsidP="00E81538">
      <w:pPr>
        <w:jc w:val="both"/>
        <w:rPr>
          <w:rFonts w:asciiTheme="minorHAnsi" w:hAnsiTheme="minorHAnsi" w:cstheme="minorHAnsi"/>
        </w:rPr>
      </w:pPr>
    </w:p>
    <w:p w14:paraId="779351D4" w14:textId="5EF7BA2D" w:rsidR="0023757A" w:rsidRDefault="005E30B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 McGriff</w:t>
      </w:r>
      <w:r w:rsidR="0023757A">
        <w:rPr>
          <w:rFonts w:asciiTheme="minorHAnsi" w:hAnsiTheme="minorHAnsi" w:cstheme="minorHAnsi"/>
        </w:rPr>
        <w:t xml:space="preserve"> resigned as </w:t>
      </w:r>
      <w:r>
        <w:rPr>
          <w:rFonts w:asciiTheme="minorHAnsi" w:hAnsiTheme="minorHAnsi" w:cstheme="minorHAnsi"/>
        </w:rPr>
        <w:t>Bowling Coach at Sparta High School</w:t>
      </w:r>
      <w:r w:rsidR="0023757A">
        <w:rPr>
          <w:rFonts w:asciiTheme="minorHAnsi" w:hAnsiTheme="minorHAnsi" w:cstheme="minorHAnsi"/>
        </w:rPr>
        <w:t>.</w:t>
      </w:r>
    </w:p>
    <w:p w14:paraId="3572D00E" w14:textId="77777777" w:rsidR="0023757A" w:rsidRDefault="0023757A" w:rsidP="001F417F">
      <w:pPr>
        <w:jc w:val="both"/>
        <w:rPr>
          <w:rFonts w:asciiTheme="minorHAnsi" w:hAnsiTheme="minorHAnsi" w:cstheme="minorHAnsi"/>
        </w:rPr>
      </w:pPr>
    </w:p>
    <w:p w14:paraId="39A354CD" w14:textId="77777777" w:rsidR="005E30BA" w:rsidRDefault="005E30B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Terri Menke was employed as a full-time paraprofessional at Sparta High School with a start date of November 29, 2023.</w:t>
      </w:r>
    </w:p>
    <w:p w14:paraId="7425F944" w14:textId="77777777" w:rsidR="005E30BA" w:rsidRDefault="005E30BA" w:rsidP="001F417F">
      <w:pPr>
        <w:jc w:val="both"/>
        <w:rPr>
          <w:rFonts w:asciiTheme="minorHAnsi" w:hAnsiTheme="minorHAnsi" w:cstheme="minorHAnsi"/>
        </w:rPr>
      </w:pPr>
    </w:p>
    <w:p w14:paraId="4E400F43" w14:textId="03D6CC07" w:rsidR="00EF7132" w:rsidRDefault="005E30B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a three-year contract with Jonathan Norton as Assistant Principal at S</w:t>
      </w:r>
      <w:r w:rsidR="00EF7132">
        <w:rPr>
          <w:rFonts w:asciiTheme="minorHAnsi" w:hAnsiTheme="minorHAnsi" w:cstheme="minorHAnsi"/>
        </w:rPr>
        <w:t xml:space="preserve">parta </w:t>
      </w:r>
      <w:r>
        <w:rPr>
          <w:rFonts w:asciiTheme="minorHAnsi" w:hAnsiTheme="minorHAnsi" w:cstheme="minorHAnsi"/>
        </w:rPr>
        <w:t>Lincoln</w:t>
      </w:r>
      <w:r w:rsidR="00EF7132">
        <w:rPr>
          <w:rFonts w:asciiTheme="minorHAnsi" w:hAnsiTheme="minorHAnsi" w:cstheme="minorHAnsi"/>
        </w:rPr>
        <w:t xml:space="preserve"> School</w:t>
      </w:r>
      <w:r>
        <w:rPr>
          <w:rFonts w:asciiTheme="minorHAnsi" w:hAnsiTheme="minorHAnsi" w:cstheme="minorHAnsi"/>
        </w:rPr>
        <w:t xml:space="preserve"> with an annual salary of $69,000 for the 2024-2025 school year, $72,000 for the 2025-2026 school year and $75,000 for the 2026-2027 school year, along with the annual stipend of $5,000 for Athletic Director of Sparta Lincoln School</w:t>
      </w:r>
      <w:r w:rsidR="00EF7132">
        <w:rPr>
          <w:rFonts w:asciiTheme="minorHAnsi" w:hAnsiTheme="minorHAnsi" w:cstheme="minorHAnsi"/>
        </w:rPr>
        <w:t>.</w:t>
      </w:r>
    </w:p>
    <w:p w14:paraId="44F18D81" w14:textId="77777777" w:rsidR="00EF7132" w:rsidRDefault="00EF7132" w:rsidP="001F417F">
      <w:pPr>
        <w:jc w:val="both"/>
        <w:rPr>
          <w:rFonts w:asciiTheme="minorHAnsi" w:hAnsiTheme="minorHAnsi" w:cstheme="minorHAnsi"/>
        </w:rPr>
      </w:pPr>
    </w:p>
    <w:p w14:paraId="3F9A9D47" w14:textId="78B9ED2C" w:rsidR="005E30BA" w:rsidRDefault="005E30B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a three-year contract with Kelly Carpenter as Principal at Evansville Attendance Center with an annual salary of $59,000 for the 2024-2025 school year, $62,000 for the 2025-2026 school year and $65,000 for the 2026-2027 school year, along with the annual stipend of $3,000 for Athletic Director of Evansville Attendance Center.</w:t>
      </w:r>
    </w:p>
    <w:p w14:paraId="455CE349" w14:textId="77777777" w:rsidR="00EF7132" w:rsidRDefault="00EF7132" w:rsidP="001F417F">
      <w:pPr>
        <w:jc w:val="both"/>
        <w:rPr>
          <w:rFonts w:asciiTheme="minorHAnsi" w:hAnsiTheme="minorHAnsi" w:cstheme="minorHAnsi"/>
        </w:rPr>
      </w:pPr>
    </w:p>
    <w:p w14:paraId="47276C6F" w14:textId="01182E47" w:rsidR="005E30BA" w:rsidRDefault="005E30BA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a three-year contract with Nathan Mayberry as Assistant Principal at Sparta Lincoln School with an annual salary of $67,500 for the 2024-2025 school year, $70,500 for the 2025-2026 school year and $73,500 for the 2026-2027 school year.</w:t>
      </w:r>
    </w:p>
    <w:p w14:paraId="2536ECCE" w14:textId="77777777" w:rsidR="005E30BA" w:rsidRDefault="005E30BA" w:rsidP="008D27FC">
      <w:pPr>
        <w:jc w:val="both"/>
        <w:rPr>
          <w:rFonts w:asciiTheme="minorHAnsi" w:hAnsiTheme="minorHAnsi" w:cstheme="minorHAnsi"/>
        </w:rPr>
      </w:pPr>
    </w:p>
    <w:p w14:paraId="61871F30" w14:textId="22BD4B3B" w:rsidR="00BD07BB" w:rsidRDefault="0023757A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Custodian Leslie Meininger was </w:t>
      </w:r>
      <w:r w:rsidR="00CA691D">
        <w:rPr>
          <w:rFonts w:asciiTheme="minorHAnsi" w:hAnsiTheme="minorHAnsi" w:cstheme="minorHAnsi"/>
        </w:rPr>
        <w:t xml:space="preserve">granted a </w:t>
      </w:r>
      <w:r w:rsidR="005E30BA">
        <w:rPr>
          <w:rFonts w:asciiTheme="minorHAnsi" w:hAnsiTheme="minorHAnsi" w:cstheme="minorHAnsi"/>
        </w:rPr>
        <w:t xml:space="preserve">medical </w:t>
      </w:r>
      <w:r w:rsidR="00D71BFF" w:rsidRPr="00CA691D">
        <w:rPr>
          <w:rFonts w:asciiTheme="minorHAnsi" w:hAnsiTheme="minorHAnsi" w:cstheme="minorHAnsi"/>
        </w:rPr>
        <w:t>leave-of-absence</w:t>
      </w:r>
      <w:r w:rsidR="00CA691D">
        <w:rPr>
          <w:rFonts w:asciiTheme="minorHAnsi" w:hAnsiTheme="minorHAnsi" w:cstheme="minorHAnsi"/>
        </w:rPr>
        <w:t>.</w:t>
      </w:r>
    </w:p>
    <w:p w14:paraId="564451D6" w14:textId="77777777" w:rsidR="0023757A" w:rsidRDefault="0023757A" w:rsidP="008D27FC">
      <w:pPr>
        <w:jc w:val="both"/>
        <w:rPr>
          <w:rFonts w:asciiTheme="minorHAnsi" w:hAnsiTheme="minorHAnsi" w:cstheme="minorHAnsi"/>
        </w:rPr>
      </w:pPr>
    </w:p>
    <w:p w14:paraId="421A2308" w14:textId="52FBD021" w:rsidR="0023757A" w:rsidRPr="00CA691D" w:rsidRDefault="0023757A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Paraprofessional </w:t>
      </w:r>
      <w:r w:rsidR="005E30BA">
        <w:rPr>
          <w:rFonts w:asciiTheme="minorHAnsi" w:hAnsiTheme="minorHAnsi" w:cstheme="minorHAnsi"/>
        </w:rPr>
        <w:t>Heather Cleveland</w:t>
      </w:r>
      <w:r>
        <w:rPr>
          <w:rFonts w:asciiTheme="minorHAnsi" w:hAnsiTheme="minorHAnsi" w:cstheme="minorHAnsi"/>
        </w:rPr>
        <w:t xml:space="preserve"> was granted a leave-of-absence for student teaching. </w:t>
      </w:r>
    </w:p>
    <w:p w14:paraId="623DBCFB" w14:textId="77777777" w:rsidR="00BD07BB" w:rsidRPr="00CA691D" w:rsidRDefault="00BD07BB" w:rsidP="008D27FC">
      <w:pPr>
        <w:jc w:val="both"/>
        <w:rPr>
          <w:rFonts w:asciiTheme="minorHAnsi" w:hAnsiTheme="minorHAnsi" w:cstheme="minorHAnsi"/>
        </w:rPr>
      </w:pPr>
    </w:p>
    <w:p w14:paraId="0178D793" w14:textId="77777777" w:rsidR="00CA691D" w:rsidRDefault="00CA691D" w:rsidP="008D27FC">
      <w:pPr>
        <w:jc w:val="both"/>
        <w:rPr>
          <w:rFonts w:asciiTheme="minorHAnsi" w:hAnsiTheme="minorHAnsi" w:cstheme="minorHAnsi"/>
        </w:rPr>
      </w:pPr>
    </w:p>
    <w:p w14:paraId="48C23EB9" w14:textId="77777777" w:rsidR="00F90B83" w:rsidRDefault="00F90B83" w:rsidP="008D27FC">
      <w:pPr>
        <w:jc w:val="both"/>
        <w:rPr>
          <w:rFonts w:asciiTheme="minorHAnsi" w:hAnsiTheme="minorHAnsi" w:cstheme="minorHAnsi"/>
        </w:rPr>
      </w:pPr>
    </w:p>
    <w:p w14:paraId="469FBE82" w14:textId="77777777" w:rsidR="005F242C" w:rsidRDefault="005F242C" w:rsidP="008D27FC">
      <w:pPr>
        <w:jc w:val="both"/>
        <w:rPr>
          <w:rFonts w:asciiTheme="minorHAnsi" w:hAnsiTheme="minorHAnsi" w:cstheme="minorHAnsi"/>
        </w:rPr>
      </w:pPr>
    </w:p>
    <w:p w14:paraId="5A58AE8E" w14:textId="0DE4E59E" w:rsidR="002B67E9" w:rsidRPr="00CA691D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Financial</w:t>
      </w:r>
    </w:p>
    <w:p w14:paraId="172D5C4C" w14:textId="77777777" w:rsidR="002B67E9" w:rsidRPr="00CA691D" w:rsidRDefault="002B67E9" w:rsidP="002B67E9">
      <w:pPr>
        <w:jc w:val="both"/>
        <w:rPr>
          <w:rFonts w:asciiTheme="minorHAnsi" w:hAnsiTheme="minorHAnsi" w:cstheme="minorHAnsi"/>
        </w:rPr>
      </w:pPr>
    </w:p>
    <w:p w14:paraId="4A50E98C" w14:textId="31E489FC" w:rsidR="0023757A" w:rsidRDefault="0023757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resolution for the FY23 levy was approved.  The aggregate amount of taxes estimated to be levied for the year 2023 is $4,803,192 not including the Bond and Interest Levy of $949.815 and the aggregate amount of taxes to be levied for the year 2023 does not exceed 105% of the taxes extended in the year 2022.</w:t>
      </w:r>
    </w:p>
    <w:p w14:paraId="70A3C5CB" w14:textId="77777777" w:rsidR="0023757A" w:rsidRDefault="0023757A" w:rsidP="002B67E9">
      <w:pPr>
        <w:jc w:val="both"/>
        <w:rPr>
          <w:rFonts w:asciiTheme="minorHAnsi" w:hAnsiTheme="minorHAnsi" w:cstheme="minorHAnsi"/>
        </w:rPr>
      </w:pPr>
    </w:p>
    <w:p w14:paraId="659C6F11" w14:textId="1C0CE078" w:rsidR="00CA691D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authorized the letting of a $49,144 lease for the purchase of computer equipment.</w:t>
      </w:r>
    </w:p>
    <w:p w14:paraId="2EAA492C" w14:textId="77777777" w:rsidR="005E30BA" w:rsidRDefault="005E30BA" w:rsidP="002B67E9">
      <w:pPr>
        <w:jc w:val="both"/>
        <w:rPr>
          <w:rFonts w:asciiTheme="minorHAnsi" w:hAnsiTheme="minorHAnsi" w:cstheme="minorHAnsi"/>
        </w:rPr>
      </w:pPr>
    </w:p>
    <w:p w14:paraId="25251F23" w14:textId="5ED1E7B2" w:rsidR="005E30BA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district will go out for bid for asphalt and a storage building by the Sparta High School Vocational Building.  </w:t>
      </w:r>
    </w:p>
    <w:p w14:paraId="1C6B1480" w14:textId="77777777" w:rsidR="005E30BA" w:rsidRDefault="005E30BA" w:rsidP="002B67E9">
      <w:pPr>
        <w:jc w:val="both"/>
        <w:rPr>
          <w:rFonts w:asciiTheme="minorHAnsi" w:hAnsiTheme="minorHAnsi" w:cstheme="minorHAnsi"/>
        </w:rPr>
      </w:pPr>
    </w:p>
    <w:p w14:paraId="7C346BC8" w14:textId="63094374" w:rsidR="005E30BA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district will go out for proposals for a multi-passenger vehicle.</w:t>
      </w:r>
    </w:p>
    <w:p w14:paraId="0C10664B" w14:textId="77777777" w:rsidR="005E30BA" w:rsidRDefault="005E30BA" w:rsidP="002B67E9">
      <w:pPr>
        <w:jc w:val="both"/>
        <w:rPr>
          <w:rFonts w:asciiTheme="minorHAnsi" w:hAnsiTheme="minorHAnsi" w:cstheme="minorHAnsi"/>
        </w:rPr>
      </w:pPr>
    </w:p>
    <w:p w14:paraId="2E9791A8" w14:textId="0746E35A" w:rsidR="005E30BA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Resolution Authorizing or Reauthorizing Participation in the Fund was adopted.</w:t>
      </w:r>
    </w:p>
    <w:p w14:paraId="40942D8B" w14:textId="77777777" w:rsidR="005E30BA" w:rsidRDefault="005E30BA" w:rsidP="002B67E9">
      <w:pPr>
        <w:jc w:val="both"/>
        <w:rPr>
          <w:rFonts w:asciiTheme="minorHAnsi" w:hAnsiTheme="minorHAnsi" w:cstheme="minorHAnsi"/>
        </w:rPr>
      </w:pPr>
    </w:p>
    <w:p w14:paraId="23301A9D" w14:textId="726A09CE" w:rsidR="005E30BA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replacement of HVAC at Sparta Lincoln School was approved.  The panel change at Sparta High School was also approved.</w:t>
      </w:r>
    </w:p>
    <w:p w14:paraId="507425E1" w14:textId="77777777" w:rsidR="00CA691D" w:rsidRDefault="00CA691D" w:rsidP="002B67E9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CA691D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36B6F712" w14:textId="77777777" w:rsidR="002B67E9" w:rsidRPr="00CA691D" w:rsidRDefault="002B67E9" w:rsidP="002B67E9">
      <w:pPr>
        <w:jc w:val="both"/>
        <w:rPr>
          <w:rFonts w:asciiTheme="minorHAnsi" w:hAnsiTheme="minorHAnsi" w:cstheme="minorHAnsi"/>
        </w:rPr>
      </w:pPr>
    </w:p>
    <w:p w14:paraId="176F1DB1" w14:textId="5F292366" w:rsidR="0023757A" w:rsidRDefault="005E30BA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23757A">
        <w:rPr>
          <w:rFonts w:asciiTheme="minorHAnsi" w:hAnsiTheme="minorHAnsi" w:cstheme="minorHAnsi"/>
        </w:rPr>
        <w:t>policies #</w:t>
      </w:r>
      <w:r w:rsidR="00F90B83">
        <w:rPr>
          <w:rFonts w:asciiTheme="minorHAnsi" w:hAnsiTheme="minorHAnsi" w:cstheme="minorHAnsi"/>
        </w:rPr>
        <w:t>2:20, 2:110, 2:120, 2:200, 2:220, 3:50, 4:10, 4:30, 4:60, 4:90, 4:130, 4:160, 4:170, 5:30, 5:50, 5:90, 5:150, 5:120, 5:190, 5:200, 5:210, 5:220, 5:250, 5:330, 6:15, 6:20, 6:30, 6:50 6:60, 6:65, 6:230, 6:270, 6:280, 7:50, 7:60, 7:70, 7:160, 7:165, 7:190, 7:250, 7:270, 7:285, 7:290, 7:345, and 8:30</w:t>
      </w:r>
      <w:r>
        <w:rPr>
          <w:rFonts w:asciiTheme="minorHAnsi" w:hAnsiTheme="minorHAnsi" w:cstheme="minorHAnsi"/>
        </w:rPr>
        <w:t xml:space="preserve"> were adopted.</w:t>
      </w:r>
    </w:p>
    <w:p w14:paraId="45567754" w14:textId="77777777" w:rsidR="00F90B83" w:rsidRPr="00CA691D" w:rsidRDefault="00F90B83" w:rsidP="002B67E9">
      <w:pPr>
        <w:jc w:val="both"/>
        <w:rPr>
          <w:rFonts w:asciiTheme="minorHAnsi" w:hAnsiTheme="minorHAnsi" w:cstheme="minorHAnsi"/>
        </w:rPr>
      </w:pPr>
    </w:p>
    <w:p w14:paraId="5A44FDF9" w14:textId="0F645D08" w:rsidR="00CC737F" w:rsidRPr="00CA691D" w:rsidRDefault="00CC737F" w:rsidP="002B67E9">
      <w:pPr>
        <w:jc w:val="both"/>
        <w:rPr>
          <w:rFonts w:asciiTheme="minorHAnsi" w:hAnsiTheme="minorHAnsi" w:cstheme="minorHAnsi"/>
        </w:rPr>
      </w:pPr>
      <w:r w:rsidRPr="00CA691D">
        <w:rPr>
          <w:rFonts w:asciiTheme="minorHAnsi" w:hAnsiTheme="minorHAnsi" w:cstheme="minorHAnsi"/>
        </w:rPr>
        <w:t xml:space="preserve">The next regular meeting is scheduled for </w:t>
      </w:r>
      <w:r w:rsidR="005E30BA">
        <w:rPr>
          <w:rFonts w:asciiTheme="minorHAnsi" w:hAnsiTheme="minorHAnsi" w:cstheme="minorHAnsi"/>
        </w:rPr>
        <w:t xml:space="preserve">January </w:t>
      </w:r>
      <w:r w:rsidR="0023757A">
        <w:rPr>
          <w:rFonts w:asciiTheme="minorHAnsi" w:hAnsiTheme="minorHAnsi" w:cstheme="minorHAnsi"/>
        </w:rPr>
        <w:t>1</w:t>
      </w:r>
      <w:r w:rsidR="005E30BA">
        <w:rPr>
          <w:rFonts w:asciiTheme="minorHAnsi" w:hAnsiTheme="minorHAnsi" w:cstheme="minorHAnsi"/>
        </w:rPr>
        <w:t>1</w:t>
      </w:r>
      <w:r w:rsidRPr="00CA691D">
        <w:rPr>
          <w:rFonts w:asciiTheme="minorHAnsi" w:hAnsiTheme="minorHAnsi" w:cstheme="minorHAnsi"/>
        </w:rPr>
        <w:t>, 202</w:t>
      </w:r>
      <w:r w:rsidR="005E30BA">
        <w:rPr>
          <w:rFonts w:asciiTheme="minorHAnsi" w:hAnsiTheme="minorHAnsi" w:cstheme="minorHAnsi"/>
        </w:rPr>
        <w:t>4</w:t>
      </w:r>
      <w:r w:rsidRPr="00CA691D">
        <w:rPr>
          <w:rFonts w:asciiTheme="minorHAnsi" w:hAnsiTheme="minorHAnsi" w:cstheme="minorHAnsi"/>
        </w:rPr>
        <w:t xml:space="preserve">, at </w:t>
      </w:r>
      <w:r w:rsidR="00D71BFF" w:rsidRPr="00CA691D">
        <w:rPr>
          <w:rFonts w:asciiTheme="minorHAnsi" w:hAnsiTheme="minorHAnsi" w:cstheme="minorHAnsi"/>
        </w:rPr>
        <w:t>Sparta Lincoln School</w:t>
      </w:r>
      <w:r w:rsidRPr="00CA691D">
        <w:rPr>
          <w:rFonts w:asciiTheme="minorHAnsi" w:hAnsiTheme="minorHAnsi" w:cstheme="minorHAnsi"/>
        </w:rPr>
        <w:t xml:space="preserve"> at 7 p.m.</w:t>
      </w:r>
    </w:p>
    <w:sectPr w:rsidR="00CC737F" w:rsidRPr="00CA691D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1F417F"/>
    <w:rsid w:val="00221A04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521A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2023-12-15T18:46:00Z</cp:lastPrinted>
  <dcterms:created xsi:type="dcterms:W3CDTF">2023-12-15T16:06:00Z</dcterms:created>
  <dcterms:modified xsi:type="dcterms:W3CDTF">2023-12-15T18:46:00Z</dcterms:modified>
</cp:coreProperties>
</file>