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CD912" w14:textId="77777777" w:rsidR="00CC68BA" w:rsidRDefault="00CC68BA" w:rsidP="00CC68BA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Sparta CUSD 140-March 2020</w:t>
      </w:r>
      <w:r>
        <w:tab/>
        <w:t>7:90</w:t>
      </w:r>
    </w:p>
    <w:p w14:paraId="7ED050F7" w14:textId="77777777" w:rsidR="00CC68BA" w:rsidRDefault="00CC68BA" w:rsidP="00CC68BA">
      <w:pPr>
        <w:tabs>
          <w:tab w:val="right" w:pos="9000"/>
        </w:tabs>
      </w:pPr>
    </w:p>
    <w:p w14:paraId="18BF143C" w14:textId="77777777" w:rsidR="00CC68BA" w:rsidRDefault="00CC68BA" w:rsidP="00CC68BA">
      <w:pPr>
        <w:pStyle w:val="Heading1"/>
      </w:pPr>
      <w:r>
        <w:t>Students</w:t>
      </w:r>
    </w:p>
    <w:p w14:paraId="7578090D" w14:textId="77777777" w:rsidR="00CC68BA" w:rsidRDefault="00CC68BA" w:rsidP="00CC68BA">
      <w:pPr>
        <w:pStyle w:val="Heading2"/>
        <w:rPr>
          <w:b w:val="0"/>
          <w:bCs/>
          <w:spacing w:val="-2"/>
          <w:u w:val="none"/>
        </w:rPr>
      </w:pPr>
      <w:r>
        <w:t>Release During School Hours</w:t>
      </w:r>
      <w:r>
        <w:rPr>
          <w:u w:val="none"/>
        </w:rPr>
        <w:t xml:space="preserve"> </w:t>
      </w:r>
    </w:p>
    <w:p w14:paraId="19002DF6" w14:textId="77777777" w:rsidR="00CC68BA" w:rsidRDefault="00CC68BA" w:rsidP="00CC68BA">
      <w:pPr>
        <w:pStyle w:val="BodyText"/>
      </w:pPr>
      <w:r>
        <w:t>For safety and security reasons, a prior written or oral consent of a student’s custodial parent/guardian is required before a student is released during school hours: (1) at any time before the regular dismissal time or at any time before school is otherwise officially closed, and/or (2) to any person other than a custodial parent/guardian.</w:t>
      </w:r>
    </w:p>
    <w:p w14:paraId="36F0021F" w14:textId="77777777" w:rsidR="00CC68BA" w:rsidRPr="00227E9A" w:rsidRDefault="00CC68BA" w:rsidP="00CC68BA">
      <w:pPr>
        <w:pStyle w:val="SUBHEADING"/>
        <w:rPr>
          <w:u w:val="none"/>
        </w:rPr>
      </w:pPr>
      <w:r>
        <w:t>Early Dismissal Announcement</w:t>
      </w:r>
    </w:p>
    <w:p w14:paraId="308E2B3E" w14:textId="77777777" w:rsidR="00CC68BA" w:rsidRDefault="00CC68BA" w:rsidP="00CC68BA">
      <w:pPr>
        <w:pStyle w:val="BodyText"/>
      </w:pPr>
      <w:r>
        <w:t>The Superintendent or designee shall make reasonable efforts to issue an announcement whenever it is necessary to close school early due to inclement weather or other reason.</w:t>
      </w:r>
    </w:p>
    <w:p w14:paraId="591DA40B" w14:textId="77777777" w:rsidR="00CC68BA" w:rsidRPr="003102C0" w:rsidRDefault="00CC68BA" w:rsidP="00CC68BA">
      <w:pPr>
        <w:spacing w:before="60" w:after="60"/>
        <w:jc w:val="both"/>
      </w:pPr>
      <w:bookmarkStart w:id="0" w:name="hs_I"/>
      <w:r w:rsidRPr="003102C0">
        <w:t>[</w:t>
      </w:r>
      <w:r w:rsidRPr="003102C0">
        <w:rPr>
          <w:i/>
        </w:rPr>
        <w:t>For high school and unit districts only</w:t>
      </w:r>
      <w:r w:rsidRPr="003102C0">
        <w:t>]</w:t>
      </w:r>
    </w:p>
    <w:bookmarkEnd w:id="0"/>
    <w:p w14:paraId="612B0E83" w14:textId="77777777" w:rsidR="00CC68BA" w:rsidRDefault="00CC68BA" w:rsidP="00CC68BA">
      <w:pPr>
        <w:pStyle w:val="SUBHEADING"/>
      </w:pPr>
      <w:r w:rsidRPr="002E1E28">
        <w:t>Voting</w:t>
      </w:r>
      <w:r w:rsidRPr="002E1E28">
        <w:rPr>
          <w:u w:val="none"/>
        </w:rPr>
        <w:t xml:space="preserve"> </w:t>
      </w:r>
    </w:p>
    <w:p w14:paraId="4BD8B399" w14:textId="77777777" w:rsidR="00CC68BA" w:rsidRPr="00391298" w:rsidRDefault="00CC68BA" w:rsidP="00CC68BA">
      <w:pPr>
        <w:pStyle w:val="BodyText"/>
      </w:pPr>
      <w:r>
        <w:t xml:space="preserve">The Superintendent or designee shall specify the hours during which students who are entitled to vote at a primary, general, or special election, or any election at which propositions are submitted to a popular vote in Illinois, may be absent from school for a period of two hours to vote. Students are entitled to be absent from school to vote beginning the 15th day before the </w:t>
      </w:r>
      <w:r w:rsidRPr="00B910E5">
        <w:t>primary, general, or special election, or any election at which propositions are submitted to a popular vote in Illinois</w:t>
      </w:r>
      <w:r>
        <w:t>, or on the day of such election.</w:t>
      </w:r>
    </w:p>
    <w:p w14:paraId="536EBFA9" w14:textId="77777777" w:rsidR="00CC68BA" w:rsidRDefault="00CC68BA" w:rsidP="00CC68BA">
      <w:pPr>
        <w:pStyle w:val="LEGALREF"/>
        <w:keepNext w:val="0"/>
        <w:keepLines w:val="0"/>
      </w:pPr>
      <w:r>
        <w:t>LEGAL REF.:</w:t>
      </w:r>
      <w:r>
        <w:tab/>
        <w:t>10 ILCS 5/</w:t>
      </w:r>
      <w:r w:rsidRPr="00E5205D">
        <w:t>7-42(b) and 5/17-15(b)</w:t>
      </w:r>
      <w:r>
        <w:t>, Election Code.</w:t>
      </w:r>
    </w:p>
    <w:p w14:paraId="5ABB9062" w14:textId="77777777" w:rsidR="00CC68BA" w:rsidRDefault="00CC68BA" w:rsidP="00CC68BA">
      <w:pPr>
        <w:pStyle w:val="CROSSREF"/>
      </w:pPr>
      <w:r w:rsidRPr="004059C4">
        <w:t>CROSS REF.:</w:t>
      </w:r>
      <w:r w:rsidRPr="004059C4">
        <w:tab/>
        <w:t>4:170 (Safety)</w:t>
      </w:r>
    </w:p>
    <w:p w14:paraId="689EDF35" w14:textId="77777777" w:rsidR="00CC68BA" w:rsidRPr="004059C4" w:rsidRDefault="00CC68BA" w:rsidP="00CC68BA">
      <w:pPr>
        <w:pStyle w:val="CROSSREF"/>
        <w:ind w:left="0" w:firstLine="0"/>
      </w:pPr>
      <w:r>
        <w:t>ADOPTED.:</w:t>
      </w:r>
      <w:r>
        <w:tab/>
        <w:t>MAY 14, 2020</w:t>
      </w:r>
    </w:p>
    <w:p w14:paraId="2DF324DA" w14:textId="77777777" w:rsidR="00905E23" w:rsidRDefault="00905E23"/>
    <w:sectPr w:rsidR="00905E23" w:rsidSect="00435B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51F2C" w14:textId="77777777" w:rsidR="002617CE" w:rsidRDefault="002617CE" w:rsidP="003A1A39">
      <w:r>
        <w:separator/>
      </w:r>
    </w:p>
  </w:endnote>
  <w:endnote w:type="continuationSeparator" w:id="0">
    <w:p w14:paraId="66EC285A" w14:textId="77777777" w:rsidR="002617CE" w:rsidRDefault="002617CE" w:rsidP="003A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4E03F" w14:textId="77777777" w:rsidR="00CC68BA" w:rsidRDefault="00CC6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648EC" w14:textId="3EDDFDF9" w:rsidR="00CC68BA" w:rsidRDefault="00CC68BA" w:rsidP="00CC68BA">
    <w:pPr>
      <w:pStyle w:val="Footer"/>
      <w:tabs>
        <w:tab w:val="right" w:pos="9000"/>
      </w:tabs>
    </w:pPr>
    <w:r>
      <w:t>7:90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AE964F7" w14:textId="77777777" w:rsidR="00CC68BA" w:rsidRDefault="00CC6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1FD38" w14:textId="77777777" w:rsidR="00CC68BA" w:rsidRDefault="00CC6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316E9" w14:textId="77777777" w:rsidR="002617CE" w:rsidRDefault="002617CE" w:rsidP="003A1A39">
      <w:r>
        <w:separator/>
      </w:r>
    </w:p>
  </w:footnote>
  <w:footnote w:type="continuationSeparator" w:id="0">
    <w:p w14:paraId="0B39BD8C" w14:textId="77777777" w:rsidR="002617CE" w:rsidRDefault="002617CE" w:rsidP="003A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28D2D" w14:textId="77777777" w:rsidR="00CC68BA" w:rsidRDefault="00CC6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1125D" w14:textId="77777777" w:rsidR="00CC68BA" w:rsidRDefault="00CC68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82DCF" w14:textId="77777777" w:rsidR="00CC68BA" w:rsidRDefault="00CC68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23"/>
    <w:rsid w:val="000B5382"/>
    <w:rsid w:val="000F5EF6"/>
    <w:rsid w:val="00245EE6"/>
    <w:rsid w:val="002617CE"/>
    <w:rsid w:val="0028375A"/>
    <w:rsid w:val="003A1A39"/>
    <w:rsid w:val="003F2304"/>
    <w:rsid w:val="00435B6C"/>
    <w:rsid w:val="007846B1"/>
    <w:rsid w:val="00905E23"/>
    <w:rsid w:val="00CC68BA"/>
    <w:rsid w:val="00D1598A"/>
    <w:rsid w:val="00E62311"/>
    <w:rsid w:val="00EC0BB4"/>
    <w:rsid w:val="00F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C9672"/>
  <w15:chartTrackingRefBased/>
  <w15:docId w15:val="{CE34D58A-C4CE-884A-8A6C-D218A2C0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68BA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CC68BA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Times New Roman"/>
      <w:b/>
      <w:kern w:val="28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8BA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C68BA"/>
    <w:rPr>
      <w:rFonts w:ascii="Arial" w:eastAsia="Times New Roman" w:hAnsi="Arial" w:cs="Times New Roman"/>
      <w:b/>
      <w:kern w:val="28"/>
      <w:sz w:val="22"/>
      <w:szCs w:val="20"/>
      <w:u w:val="single"/>
    </w:rPr>
  </w:style>
  <w:style w:type="paragraph" w:styleId="BodyText">
    <w:name w:val="Body Text"/>
    <w:basedOn w:val="Normal"/>
    <w:link w:val="BodyTextChar"/>
    <w:rsid w:val="00CC68B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C68BA"/>
    <w:rPr>
      <w:rFonts w:ascii="Times New Roman" w:eastAsia="Times New Roman" w:hAnsi="Times New Roman" w:cs="Times New Roman"/>
      <w:kern w:val="28"/>
      <w:sz w:val="22"/>
      <w:szCs w:val="20"/>
    </w:rPr>
  </w:style>
  <w:style w:type="paragraph" w:customStyle="1" w:styleId="LEGALREF">
    <w:name w:val="LEGAL REF"/>
    <w:basedOn w:val="Normal"/>
    <w:link w:val="LEGALREFChar"/>
    <w:rsid w:val="00CC68BA"/>
    <w:pPr>
      <w:keepNext/>
      <w:keepLines/>
      <w:tabs>
        <w:tab w:val="left" w:pos="1800"/>
      </w:tabs>
      <w:suppressAutoHyphens/>
      <w:overflowPunct w:val="0"/>
      <w:autoSpaceDE w:val="0"/>
      <w:autoSpaceDN w:val="0"/>
      <w:adjustRightInd w:val="0"/>
      <w:spacing w:before="360"/>
      <w:ind w:left="2160" w:hanging="2160"/>
      <w:jc w:val="both"/>
      <w:textAlignment w:val="baseline"/>
    </w:pPr>
    <w:rPr>
      <w:rFonts w:ascii="Times New Roman" w:eastAsia="Times New Roman" w:hAnsi="Times New Roman" w:cs="Times New Roman"/>
      <w:spacing w:val="-2"/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CC68BA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/>
      <w:ind w:left="1800" w:hanging="1800"/>
      <w:textAlignment w:val="baseline"/>
    </w:pPr>
    <w:rPr>
      <w:rFonts w:ascii="Times New Roman" w:eastAsia="Times New Roman" w:hAnsi="Times New Roman" w:cs="Times New Roman"/>
      <w:kern w:val="28"/>
      <w:sz w:val="22"/>
      <w:szCs w:val="20"/>
    </w:rPr>
  </w:style>
  <w:style w:type="paragraph" w:customStyle="1" w:styleId="SUBHEADING">
    <w:name w:val="SUBHEADING"/>
    <w:basedOn w:val="Normal"/>
    <w:next w:val="BodyText"/>
    <w:link w:val="SUBHEADINGChar"/>
    <w:rsid w:val="00CC68BA"/>
    <w:pPr>
      <w:keepNext/>
      <w:overflowPunct w:val="0"/>
      <w:autoSpaceDE w:val="0"/>
      <w:autoSpaceDN w:val="0"/>
      <w:adjustRightInd w:val="0"/>
      <w:spacing w:before="120" w:after="60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u w:val="single"/>
    </w:rPr>
  </w:style>
  <w:style w:type="paragraph" w:styleId="Header">
    <w:name w:val="header"/>
    <w:basedOn w:val="Normal"/>
    <w:link w:val="HeaderChar"/>
    <w:rsid w:val="00CC68B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CC68BA"/>
    <w:rPr>
      <w:rFonts w:ascii="Times New Roman" w:eastAsia="Times New Roman" w:hAnsi="Times New Roman" w:cs="Times New Roman"/>
      <w:kern w:val="28"/>
      <w:sz w:val="22"/>
      <w:szCs w:val="20"/>
    </w:rPr>
  </w:style>
  <w:style w:type="character" w:customStyle="1" w:styleId="SUBHEADINGChar">
    <w:name w:val="SUBHEADING Char"/>
    <w:link w:val="SUBHEADING"/>
    <w:rsid w:val="00CC68BA"/>
    <w:rPr>
      <w:rFonts w:ascii="Times New Roman" w:eastAsia="Times New Roman" w:hAnsi="Times New Roman" w:cs="Times New Roman"/>
      <w:kern w:val="28"/>
      <w:sz w:val="22"/>
      <w:szCs w:val="20"/>
      <w:u w:val="single"/>
    </w:rPr>
  </w:style>
  <w:style w:type="character" w:customStyle="1" w:styleId="LEGALREFChar">
    <w:name w:val="LEGAL REF Char"/>
    <w:link w:val="LEGALREF"/>
    <w:rsid w:val="00CC68BA"/>
    <w:rPr>
      <w:rFonts w:ascii="Times New Roman" w:eastAsia="Times New Roman" w:hAnsi="Times New Roman" w:cs="Times New Roman"/>
      <w:spacing w:val="-2"/>
      <w:kern w:val="28"/>
      <w:sz w:val="22"/>
      <w:szCs w:val="20"/>
    </w:rPr>
  </w:style>
  <w:style w:type="character" w:customStyle="1" w:styleId="CROSSREFChar">
    <w:name w:val="CROSS REF Char"/>
    <w:link w:val="CROSSREF"/>
    <w:rsid w:val="00CC68BA"/>
    <w:rPr>
      <w:rFonts w:ascii="Times New Roman" w:eastAsia="Times New Roman" w:hAnsi="Times New Roman" w:cs="Times New Roman"/>
      <w:kern w:val="28"/>
      <w:sz w:val="22"/>
      <w:szCs w:val="20"/>
    </w:rPr>
  </w:style>
  <w:style w:type="paragraph" w:styleId="Footer">
    <w:name w:val="footer"/>
    <w:basedOn w:val="Normal"/>
    <w:link w:val="FooterChar"/>
    <w:unhideWhenUsed/>
    <w:rsid w:val="00CC6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2020-04-13T18:41:00Z</dcterms:created>
  <dcterms:modified xsi:type="dcterms:W3CDTF">2020-04-13T18:41:00Z</dcterms:modified>
</cp:coreProperties>
</file>