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E" w:rsidRDefault="00BE290C">
      <w:pPr>
        <w:pBdr>
          <w:bottom w:val="single" w:sz="4" w:space="1" w:color="auto"/>
        </w:pBdr>
        <w:tabs>
          <w:tab w:val="right" w:pos="9000"/>
        </w:tabs>
      </w:pPr>
      <w:r>
        <w:t>Sparta CUSD 140</w:t>
      </w:r>
      <w:r w:rsidR="00CE185E">
        <w:tab/>
      </w:r>
      <w:r w:rsidR="00B43005">
        <w:t>2:170</w:t>
      </w:r>
    </w:p>
    <w:p w:rsidR="00CE185E" w:rsidRDefault="00CE185E">
      <w:pPr>
        <w:tabs>
          <w:tab w:val="right" w:pos="9000"/>
        </w:tabs>
      </w:pPr>
    </w:p>
    <w:p w:rsidR="00CE185E" w:rsidRDefault="00CE185E">
      <w:pPr>
        <w:pStyle w:val="Heading1"/>
      </w:pPr>
      <w:r>
        <w:t>School Board</w:t>
      </w:r>
    </w:p>
    <w:p w:rsidR="00CE185E" w:rsidRDefault="00CE185E">
      <w:pPr>
        <w:pStyle w:val="Heading2"/>
        <w:rPr>
          <w:b w:val="0"/>
          <w:bCs/>
          <w:u w:val="none"/>
        </w:rPr>
      </w:pPr>
      <w:r>
        <w:t>Procurement of Architectural, Engineering, and Land Surveying Services</w:t>
      </w:r>
      <w:r>
        <w:rPr>
          <w:b w:val="0"/>
          <w:bCs/>
          <w:u w:val="none"/>
        </w:rPr>
        <w:t xml:space="preserve"> </w:t>
      </w:r>
    </w:p>
    <w:p w:rsidR="00B5406E" w:rsidRDefault="00CE185E">
      <w:pPr>
        <w:pStyle w:val="BodyText"/>
      </w:pPr>
      <w:r>
        <w:t xml:space="preserve">The School Board selects architects, engineers, and land surveyors to provide professional services to the District on the basis of demonstrated competence and qualifications, and in accordance with </w:t>
      </w:r>
      <w:r w:rsidR="00547F4F">
        <w:t>State law</w:t>
      </w:r>
      <w:r>
        <w:t>.</w:t>
      </w:r>
    </w:p>
    <w:p w:rsidR="00CE185E" w:rsidRDefault="00CE185E">
      <w:pPr>
        <w:pStyle w:val="LEGALREF"/>
      </w:pPr>
      <w:r>
        <w:t>LEGAL REF.:</w:t>
      </w:r>
      <w:r>
        <w:tab/>
      </w:r>
      <w:smartTag w:uri="urn:schemas-microsoft-com:office:smarttags" w:element="City">
        <w:r>
          <w:rPr>
            <w:u w:val="single"/>
          </w:rPr>
          <w:t>Shively</w:t>
        </w:r>
      </w:smartTag>
      <w:r>
        <w:rPr>
          <w:u w:val="single"/>
        </w:rPr>
        <w:t xml:space="preserve"> v. </w:t>
      </w: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Belleville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Township</w:t>
          </w:r>
        </w:smartTag>
        <w:r>
          <w:rPr>
            <w:u w:val="single"/>
          </w:rPr>
          <w:t xml:space="preserve"> </w:t>
        </w:r>
        <w:smartTag w:uri="urn:schemas-microsoft-com:office:smarttags" w:element="PlaceName">
          <w:r>
            <w:rPr>
              <w:u w:val="single"/>
            </w:rPr>
            <w:t>High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School District</w:t>
          </w:r>
        </w:smartTag>
      </w:smartTag>
      <w:r>
        <w:rPr>
          <w:u w:val="single"/>
        </w:rPr>
        <w:t xml:space="preserve"> 201</w:t>
      </w:r>
      <w:r w:rsidRPr="00E67172">
        <w:t>,</w:t>
      </w:r>
      <w:r>
        <w:t xml:space="preserve"> 769 N.E.2d 1062 (Ill.App.5, 2002), </w:t>
      </w:r>
      <w:r>
        <w:rPr>
          <w:i/>
        </w:rPr>
        <w:t>appeal denied.</w:t>
      </w:r>
    </w:p>
    <w:p w:rsidR="00CE185E" w:rsidRDefault="00CE185E">
      <w:pPr>
        <w:pStyle w:val="LEGALREFINDENT"/>
      </w:pPr>
      <w:proofErr w:type="gramStart"/>
      <w:r>
        <w:t>40 U.S.C. §541.</w:t>
      </w:r>
      <w:proofErr w:type="gramEnd"/>
    </w:p>
    <w:p w:rsidR="00CE185E" w:rsidRPr="00717CAB" w:rsidRDefault="00CE185E">
      <w:pPr>
        <w:pStyle w:val="LEGALREFINDENT"/>
      </w:pPr>
      <w:proofErr w:type="gramStart"/>
      <w:r>
        <w:t>50 ILCS 510/</w:t>
      </w:r>
      <w:r w:rsidR="00717CAB">
        <w:t xml:space="preserve">, </w:t>
      </w:r>
      <w:r w:rsidR="00717CAB" w:rsidRPr="00717CAB">
        <w:t>Local Government Professional Services Selection Act</w:t>
      </w:r>
      <w:r w:rsidR="00717CAB">
        <w:t>.</w:t>
      </w:r>
      <w:proofErr w:type="gramEnd"/>
    </w:p>
    <w:p w:rsidR="00CE185E" w:rsidRDefault="00CE185E">
      <w:pPr>
        <w:pStyle w:val="LEGALREFINDENT"/>
      </w:pPr>
      <w:proofErr w:type="gramStart"/>
      <w:r>
        <w:t>105 ILCS 5/10-20.21.</w:t>
      </w:r>
      <w:proofErr w:type="gramEnd"/>
    </w:p>
    <w:p w:rsidR="00513836" w:rsidRDefault="00513836" w:rsidP="00513836">
      <w:pPr>
        <w:pStyle w:val="LEGALREFINDENT"/>
        <w:ind w:left="360"/>
      </w:pPr>
      <w:proofErr w:type="gramStart"/>
      <w:r>
        <w:t>ADOPTED</w:t>
      </w:r>
      <w:r>
        <w:t>.</w:t>
      </w:r>
      <w:proofErr w:type="gramEnd"/>
      <w:r>
        <w:t>:</w:t>
      </w:r>
      <w:r>
        <w:tab/>
        <w:t xml:space="preserve">       March 8, 2018</w:t>
      </w:r>
      <w:bookmarkStart w:id="0" w:name="_GoBack"/>
      <w:bookmarkEnd w:id="0"/>
    </w:p>
    <w:p w:rsidR="00513836" w:rsidRDefault="00513836">
      <w:pPr>
        <w:pStyle w:val="LEGALREFINDENT"/>
      </w:pPr>
    </w:p>
    <w:p w:rsidR="00CE185E" w:rsidRDefault="00CE185E">
      <w:pPr>
        <w:pStyle w:val="CROSSREF"/>
      </w:pPr>
      <w:bookmarkStart w:id="1" w:name="adopted"/>
      <w:bookmarkEnd w:id="1"/>
    </w:p>
    <w:sectPr w:rsidR="00CE185E">
      <w:footerReference w:type="default" r:id="rId9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79" w:rsidRDefault="00E72E79">
      <w:r>
        <w:separator/>
      </w:r>
    </w:p>
  </w:endnote>
  <w:endnote w:type="continuationSeparator" w:id="0">
    <w:p w:rsidR="00E72E79" w:rsidRDefault="00E7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5E" w:rsidRDefault="00CE185E">
    <w:pPr>
      <w:pStyle w:val="Footer"/>
      <w:tabs>
        <w:tab w:val="clear" w:pos="4320"/>
        <w:tab w:val="clear" w:pos="8640"/>
        <w:tab w:val="right" w:pos="9000"/>
      </w:tabs>
    </w:pPr>
  </w:p>
  <w:p w:rsidR="00CE185E" w:rsidRDefault="00CE185E">
    <w:pPr>
      <w:pStyle w:val="Footer"/>
      <w:tabs>
        <w:tab w:val="clear" w:pos="4320"/>
        <w:tab w:val="clear" w:pos="8640"/>
        <w:tab w:val="right" w:pos="9000"/>
      </w:tabs>
    </w:pPr>
    <w:r>
      <w:t>2:170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13836">
      <w:rPr>
        <w:noProof/>
      </w:rPr>
      <w:t>1</w:t>
    </w:r>
    <w:r>
      <w:fldChar w:fldCharType="end"/>
    </w:r>
    <w:r>
      <w:t xml:space="preserve"> of </w:t>
    </w:r>
    <w:fldSimple w:instr=" SECTIONPAGES  \* MERGEFORMAT ">
      <w:r w:rsidR="0051383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79" w:rsidRDefault="00E72E79">
      <w:r>
        <w:separator/>
      </w:r>
    </w:p>
    <w:p w:rsidR="00E72E79" w:rsidRDefault="00E72E79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:rsidR="00E72E79" w:rsidRDefault="00E7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7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>
    <w:nsid w:val="2206787E"/>
    <w:multiLevelType w:val="singleLevel"/>
    <w:tmpl w:val="8C2027E2"/>
    <w:lvl w:ilvl="0">
      <w:start w:val="5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>
    <w:nsid w:val="2EEA1304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>
    <w:nsid w:val="3A9411A3"/>
    <w:multiLevelType w:val="singleLevel"/>
    <w:tmpl w:val="86D4F486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>
    <w:nsid w:val="3BE3226C"/>
    <w:multiLevelType w:val="singleLevel"/>
    <w:tmpl w:val="6922B35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>
    <w:nsid w:val="46F7404A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>
    <w:nsid w:val="4F15178A"/>
    <w:multiLevelType w:val="singleLevel"/>
    <w:tmpl w:val="8FBCC81C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4">
    <w:nsid w:val="5C1B544E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6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26"/>
  </w:num>
  <w:num w:numId="11">
    <w:abstractNumId w:val="20"/>
  </w:num>
  <w:num w:numId="12">
    <w:abstractNumId w:val="22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13"/>
  </w:num>
  <w:num w:numId="16">
    <w:abstractNumId w:val="18"/>
  </w:num>
  <w:num w:numId="17">
    <w:abstractNumId w:val="15"/>
  </w:num>
  <w:num w:numId="18">
    <w:abstractNumId w:val="10"/>
  </w:num>
  <w:num w:numId="19">
    <w:abstractNumId w:val="12"/>
  </w:num>
  <w:num w:numId="20">
    <w:abstractNumId w:val="25"/>
  </w:num>
  <w:num w:numId="21">
    <w:abstractNumId w:val="19"/>
  </w:num>
  <w:num w:numId="22">
    <w:abstractNumId w:val="24"/>
  </w:num>
  <w:num w:numId="23">
    <w:abstractNumId w:val="17"/>
  </w:num>
  <w:num w:numId="24">
    <w:abstractNumId w:val="21"/>
  </w:num>
  <w:num w:numId="25">
    <w:abstractNumId w:val="16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BB"/>
    <w:rsid w:val="000125F3"/>
    <w:rsid w:val="00086A22"/>
    <w:rsid w:val="000C29D7"/>
    <w:rsid w:val="000C69B4"/>
    <w:rsid w:val="000C7249"/>
    <w:rsid w:val="000D41FB"/>
    <w:rsid w:val="00135FBB"/>
    <w:rsid w:val="001E430F"/>
    <w:rsid w:val="0021263B"/>
    <w:rsid w:val="002544B1"/>
    <w:rsid w:val="0036246D"/>
    <w:rsid w:val="003A76DB"/>
    <w:rsid w:val="003D7F49"/>
    <w:rsid w:val="003F1BF8"/>
    <w:rsid w:val="004A2ECF"/>
    <w:rsid w:val="004B38F9"/>
    <w:rsid w:val="005132C7"/>
    <w:rsid w:val="00513836"/>
    <w:rsid w:val="00534BA6"/>
    <w:rsid w:val="00547F4F"/>
    <w:rsid w:val="00717CAB"/>
    <w:rsid w:val="007852FA"/>
    <w:rsid w:val="007B213B"/>
    <w:rsid w:val="007C5829"/>
    <w:rsid w:val="008144C3"/>
    <w:rsid w:val="00893DCD"/>
    <w:rsid w:val="008A2C2D"/>
    <w:rsid w:val="008B52F7"/>
    <w:rsid w:val="00920762"/>
    <w:rsid w:val="00960DA7"/>
    <w:rsid w:val="00A72098"/>
    <w:rsid w:val="00B43005"/>
    <w:rsid w:val="00B5406E"/>
    <w:rsid w:val="00BE290C"/>
    <w:rsid w:val="00C45D5F"/>
    <w:rsid w:val="00C47C7E"/>
    <w:rsid w:val="00C84B47"/>
    <w:rsid w:val="00CB59D9"/>
    <w:rsid w:val="00CE185E"/>
    <w:rsid w:val="00D11C27"/>
    <w:rsid w:val="00D23DF6"/>
    <w:rsid w:val="00DA076B"/>
    <w:rsid w:val="00DC5D0C"/>
    <w:rsid w:val="00E67172"/>
    <w:rsid w:val="00E72E79"/>
    <w:rsid w:val="00EA209A"/>
    <w:rsid w:val="00ED09B5"/>
    <w:rsid w:val="00ED5082"/>
    <w:rsid w:val="00F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138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84B47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C84B47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C84B47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C84B47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C84B47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C84B47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C84B47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84B47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84B47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138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3836"/>
  </w:style>
  <w:style w:type="paragraph" w:styleId="BodyText">
    <w:name w:val="Body Text"/>
    <w:basedOn w:val="Normal"/>
    <w:rsid w:val="00C84B47"/>
    <w:pPr>
      <w:spacing w:before="60" w:after="60"/>
      <w:jc w:val="both"/>
    </w:pPr>
  </w:style>
  <w:style w:type="paragraph" w:customStyle="1" w:styleId="LEGALREF">
    <w:name w:val="LEGAL REF"/>
    <w:basedOn w:val="Normal"/>
    <w:rsid w:val="00C84B47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C84B47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C84B47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C84B47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C84B47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C84B47"/>
    <w:pPr>
      <w:ind w:left="994" w:hanging="274"/>
    </w:pPr>
  </w:style>
  <w:style w:type="paragraph" w:styleId="FootnoteText">
    <w:name w:val="footnote text"/>
    <w:basedOn w:val="Normal"/>
    <w:semiHidden/>
    <w:rsid w:val="00C84B47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C84B47"/>
    <w:pPr>
      <w:ind w:left="720" w:right="720"/>
    </w:pPr>
  </w:style>
  <w:style w:type="paragraph" w:customStyle="1" w:styleId="FootnoteNumberedIndent">
    <w:name w:val="Footnote Numbered Indent"/>
    <w:basedOn w:val="FootnoteText"/>
    <w:rsid w:val="00C84B47"/>
    <w:pPr>
      <w:ind w:left="1080" w:hanging="360"/>
    </w:pPr>
  </w:style>
  <w:style w:type="paragraph" w:customStyle="1" w:styleId="FootnoteQuote">
    <w:name w:val="Footnote Quote"/>
    <w:basedOn w:val="FootnoteText"/>
    <w:rsid w:val="00C84B47"/>
    <w:pPr>
      <w:ind w:left="1080" w:right="1080" w:firstLine="0"/>
    </w:pPr>
  </w:style>
  <w:style w:type="character" w:styleId="FootnoteReference">
    <w:name w:val="footnote reference"/>
    <w:semiHidden/>
    <w:rsid w:val="00C84B47"/>
    <w:rPr>
      <w:b/>
      <w:position w:val="2"/>
      <w:sz w:val="18"/>
    </w:rPr>
  </w:style>
  <w:style w:type="character" w:customStyle="1" w:styleId="HIDDEN">
    <w:name w:val="HIDDEN"/>
    <w:rsid w:val="00C84B47"/>
    <w:rPr>
      <w:vanish/>
      <w:vertAlign w:val="baseline"/>
    </w:rPr>
  </w:style>
  <w:style w:type="paragraph" w:styleId="List">
    <w:name w:val="List"/>
    <w:basedOn w:val="Normal"/>
    <w:rsid w:val="00C84B47"/>
    <w:pPr>
      <w:ind w:left="360" w:hanging="360"/>
      <w:jc w:val="both"/>
    </w:pPr>
  </w:style>
  <w:style w:type="paragraph" w:styleId="List2">
    <w:name w:val="List 2"/>
    <w:basedOn w:val="Normal"/>
    <w:rsid w:val="00C84B47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C84B47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C84B47"/>
    <w:pPr>
      <w:ind w:left="1080" w:hanging="360"/>
      <w:jc w:val="both"/>
    </w:pPr>
  </w:style>
  <w:style w:type="paragraph" w:styleId="ListBullet">
    <w:name w:val="List Bullet"/>
    <w:basedOn w:val="Normal"/>
    <w:rsid w:val="00C84B47"/>
    <w:pPr>
      <w:ind w:left="360" w:hanging="360"/>
      <w:jc w:val="both"/>
    </w:pPr>
  </w:style>
  <w:style w:type="paragraph" w:styleId="ListBullet2">
    <w:name w:val="List Bullet 2"/>
    <w:basedOn w:val="Normal"/>
    <w:rsid w:val="00C84B47"/>
    <w:pPr>
      <w:ind w:left="720" w:hanging="360"/>
      <w:jc w:val="both"/>
    </w:pPr>
  </w:style>
  <w:style w:type="paragraph" w:styleId="ListBullet3">
    <w:name w:val="List Bullet 3"/>
    <w:basedOn w:val="Normal"/>
    <w:rsid w:val="00C84B47"/>
    <w:pPr>
      <w:ind w:left="1080" w:hanging="360"/>
      <w:jc w:val="both"/>
    </w:pPr>
  </w:style>
  <w:style w:type="paragraph" w:styleId="ListBullet4">
    <w:name w:val="List Bullet 4"/>
    <w:basedOn w:val="Normal"/>
    <w:rsid w:val="00C84B47"/>
    <w:pPr>
      <w:ind w:left="1440" w:hanging="360"/>
      <w:jc w:val="both"/>
    </w:pPr>
  </w:style>
  <w:style w:type="paragraph" w:styleId="ListNumber">
    <w:name w:val="List Number"/>
    <w:basedOn w:val="Normal"/>
    <w:rsid w:val="00C84B47"/>
    <w:pPr>
      <w:ind w:left="360" w:hanging="360"/>
      <w:jc w:val="both"/>
    </w:pPr>
  </w:style>
  <w:style w:type="paragraph" w:styleId="ListNumber2">
    <w:name w:val="List Number 2"/>
    <w:basedOn w:val="Normal"/>
    <w:rsid w:val="00C84B47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C84B47"/>
    <w:pPr>
      <w:spacing w:before="60" w:after="60"/>
    </w:pPr>
  </w:style>
  <w:style w:type="paragraph" w:customStyle="1" w:styleId="SUBHEADING">
    <w:name w:val="SUBHEADING"/>
    <w:basedOn w:val="Normal"/>
    <w:next w:val="BodyText"/>
    <w:rsid w:val="00C84B47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autoRedefine/>
    <w:rsid w:val="00C84B47"/>
    <w:pPr>
      <w:spacing w:before="120" w:after="120"/>
      <w:ind w:left="1080" w:hanging="720"/>
    </w:pPr>
    <w:rPr>
      <w:noProof/>
    </w:rPr>
  </w:style>
  <w:style w:type="paragraph" w:styleId="TOCHeading">
    <w:name w:val="TOC Heading"/>
    <w:basedOn w:val="Normal"/>
    <w:next w:val="TOC"/>
    <w:qFormat/>
    <w:rsid w:val="00C84B47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C84B47"/>
    <w:pPr>
      <w:ind w:left="2160" w:hanging="1080"/>
    </w:pPr>
  </w:style>
  <w:style w:type="paragraph" w:customStyle="1" w:styleId="TOCHeading2">
    <w:name w:val="TOC Heading 2"/>
    <w:basedOn w:val="TOCHeading"/>
    <w:rsid w:val="00C84B47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C84B47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0125F3"/>
  </w:style>
  <w:style w:type="paragraph" w:styleId="BlockText">
    <w:name w:val="Block Text"/>
    <w:basedOn w:val="Normal"/>
    <w:rsid w:val="000125F3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0125F3"/>
    <w:pPr>
      <w:jc w:val="center"/>
    </w:pPr>
    <w:rPr>
      <w:i/>
    </w:rPr>
  </w:style>
  <w:style w:type="character" w:styleId="HTMLCode">
    <w:name w:val="HTML Code"/>
    <w:rsid w:val="00717CA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138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84B47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C84B47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C84B47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C84B47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C84B47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C84B47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C84B47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84B47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84B47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138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3836"/>
  </w:style>
  <w:style w:type="paragraph" w:styleId="BodyText">
    <w:name w:val="Body Text"/>
    <w:basedOn w:val="Normal"/>
    <w:rsid w:val="00C84B47"/>
    <w:pPr>
      <w:spacing w:before="60" w:after="60"/>
      <w:jc w:val="both"/>
    </w:pPr>
  </w:style>
  <w:style w:type="paragraph" w:customStyle="1" w:styleId="LEGALREF">
    <w:name w:val="LEGAL REF"/>
    <w:basedOn w:val="Normal"/>
    <w:rsid w:val="00C84B47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C84B47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C84B47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C84B47"/>
    <w:pPr>
      <w:spacing w:before="60" w:after="60"/>
      <w:ind w:left="360"/>
      <w:jc w:val="both"/>
    </w:pPr>
  </w:style>
  <w:style w:type="paragraph" w:customStyle="1" w:styleId="BULLET">
    <w:name w:val="BULLET"/>
    <w:basedOn w:val="Normal"/>
    <w:rsid w:val="00C84B47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C84B47"/>
    <w:pPr>
      <w:ind w:left="994" w:hanging="274"/>
    </w:pPr>
  </w:style>
  <w:style w:type="paragraph" w:styleId="FootnoteText">
    <w:name w:val="footnote text"/>
    <w:basedOn w:val="Normal"/>
    <w:semiHidden/>
    <w:rsid w:val="00C84B47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C84B47"/>
    <w:pPr>
      <w:ind w:left="720" w:right="720"/>
    </w:pPr>
  </w:style>
  <w:style w:type="paragraph" w:customStyle="1" w:styleId="FootnoteNumberedIndent">
    <w:name w:val="Footnote Numbered Indent"/>
    <w:basedOn w:val="FootnoteText"/>
    <w:rsid w:val="00C84B47"/>
    <w:pPr>
      <w:ind w:left="1080" w:hanging="360"/>
    </w:pPr>
  </w:style>
  <w:style w:type="paragraph" w:customStyle="1" w:styleId="FootnoteQuote">
    <w:name w:val="Footnote Quote"/>
    <w:basedOn w:val="FootnoteText"/>
    <w:rsid w:val="00C84B47"/>
    <w:pPr>
      <w:ind w:left="1080" w:right="1080" w:firstLine="0"/>
    </w:pPr>
  </w:style>
  <w:style w:type="character" w:styleId="FootnoteReference">
    <w:name w:val="footnote reference"/>
    <w:semiHidden/>
    <w:rsid w:val="00C84B47"/>
    <w:rPr>
      <w:b/>
      <w:position w:val="2"/>
      <w:sz w:val="18"/>
    </w:rPr>
  </w:style>
  <w:style w:type="character" w:customStyle="1" w:styleId="HIDDEN">
    <w:name w:val="HIDDEN"/>
    <w:rsid w:val="00C84B47"/>
    <w:rPr>
      <w:vanish/>
      <w:vertAlign w:val="baseline"/>
    </w:rPr>
  </w:style>
  <w:style w:type="paragraph" w:styleId="List">
    <w:name w:val="List"/>
    <w:basedOn w:val="Normal"/>
    <w:rsid w:val="00C84B47"/>
    <w:pPr>
      <w:ind w:left="360" w:hanging="360"/>
      <w:jc w:val="both"/>
    </w:pPr>
  </w:style>
  <w:style w:type="paragraph" w:styleId="List2">
    <w:name w:val="List 2"/>
    <w:basedOn w:val="Normal"/>
    <w:rsid w:val="00C84B47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C84B47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C84B47"/>
    <w:pPr>
      <w:ind w:left="1080" w:hanging="360"/>
      <w:jc w:val="both"/>
    </w:pPr>
  </w:style>
  <w:style w:type="paragraph" w:styleId="ListBullet">
    <w:name w:val="List Bullet"/>
    <w:basedOn w:val="Normal"/>
    <w:rsid w:val="00C84B47"/>
    <w:pPr>
      <w:ind w:left="360" w:hanging="360"/>
      <w:jc w:val="both"/>
    </w:pPr>
  </w:style>
  <w:style w:type="paragraph" w:styleId="ListBullet2">
    <w:name w:val="List Bullet 2"/>
    <w:basedOn w:val="Normal"/>
    <w:rsid w:val="00C84B47"/>
    <w:pPr>
      <w:ind w:left="720" w:hanging="360"/>
      <w:jc w:val="both"/>
    </w:pPr>
  </w:style>
  <w:style w:type="paragraph" w:styleId="ListBullet3">
    <w:name w:val="List Bullet 3"/>
    <w:basedOn w:val="Normal"/>
    <w:rsid w:val="00C84B47"/>
    <w:pPr>
      <w:ind w:left="1080" w:hanging="360"/>
      <w:jc w:val="both"/>
    </w:pPr>
  </w:style>
  <w:style w:type="paragraph" w:styleId="ListBullet4">
    <w:name w:val="List Bullet 4"/>
    <w:basedOn w:val="Normal"/>
    <w:rsid w:val="00C84B47"/>
    <w:pPr>
      <w:ind w:left="1440" w:hanging="360"/>
      <w:jc w:val="both"/>
    </w:pPr>
  </w:style>
  <w:style w:type="paragraph" w:styleId="ListNumber">
    <w:name w:val="List Number"/>
    <w:basedOn w:val="Normal"/>
    <w:rsid w:val="00C84B47"/>
    <w:pPr>
      <w:ind w:left="360" w:hanging="360"/>
      <w:jc w:val="both"/>
    </w:pPr>
  </w:style>
  <w:style w:type="paragraph" w:styleId="ListNumber2">
    <w:name w:val="List Number 2"/>
    <w:basedOn w:val="Normal"/>
    <w:rsid w:val="00C84B47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C84B47"/>
    <w:pPr>
      <w:spacing w:before="60" w:after="60"/>
    </w:pPr>
  </w:style>
  <w:style w:type="paragraph" w:customStyle="1" w:styleId="SUBHEADING">
    <w:name w:val="SUBHEADING"/>
    <w:basedOn w:val="Normal"/>
    <w:next w:val="BodyText"/>
    <w:rsid w:val="00C84B47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autoRedefine/>
    <w:rsid w:val="00C84B47"/>
    <w:pPr>
      <w:spacing w:before="120" w:after="120"/>
      <w:ind w:left="1080" w:hanging="720"/>
    </w:pPr>
    <w:rPr>
      <w:noProof/>
    </w:rPr>
  </w:style>
  <w:style w:type="paragraph" w:styleId="TOCHeading">
    <w:name w:val="TOC Heading"/>
    <w:basedOn w:val="Normal"/>
    <w:next w:val="TOC"/>
    <w:qFormat/>
    <w:rsid w:val="00C84B47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C84B47"/>
    <w:pPr>
      <w:ind w:left="2160" w:hanging="1080"/>
    </w:pPr>
  </w:style>
  <w:style w:type="paragraph" w:customStyle="1" w:styleId="TOCHeading2">
    <w:name w:val="TOC Heading 2"/>
    <w:basedOn w:val="TOCHeading"/>
    <w:rsid w:val="00C84B47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C84B47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0125F3"/>
  </w:style>
  <w:style w:type="paragraph" w:styleId="BlockText">
    <w:name w:val="Block Text"/>
    <w:basedOn w:val="Normal"/>
    <w:rsid w:val="000125F3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0125F3"/>
    <w:pPr>
      <w:jc w:val="center"/>
    </w:pPr>
    <w:rPr>
      <w:i/>
    </w:rPr>
  </w:style>
  <w:style w:type="character" w:styleId="HTMLCode">
    <w:name w:val="HTML Code"/>
    <w:rsid w:val="00717C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61F6-524D-4330-A2FA-CCB9DC23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2018-01-17T17:00:00Z</dcterms:created>
  <dcterms:modified xsi:type="dcterms:W3CDTF">2018-02-26T19:37:00Z</dcterms:modified>
</cp:coreProperties>
</file>